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5F" w:rsidRPr="005949C6" w:rsidRDefault="0080585F" w:rsidP="0080585F">
      <w:pPr>
        <w:jc w:val="both"/>
        <w:rPr>
          <w:rFonts w:asciiTheme="majorHAnsi" w:hAnsiTheme="majorHAnsi"/>
          <w:sz w:val="26"/>
          <w:szCs w:val="26"/>
        </w:rPr>
      </w:pPr>
    </w:p>
    <w:p w:rsidR="0080585F" w:rsidRPr="005949C6" w:rsidRDefault="0080585F" w:rsidP="0080585F">
      <w:pPr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  <w:t xml:space="preserve">TERMO DE ADESÃO PARA </w:t>
      </w:r>
    </w:p>
    <w:p w:rsidR="0080585F" w:rsidRPr="005949C6" w:rsidRDefault="0080585F" w:rsidP="0080585F">
      <w:pPr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  <w:t>Suspensão das Atividades Laborais</w:t>
      </w:r>
    </w:p>
    <w:p w:rsidR="0080585F" w:rsidRPr="005949C6" w:rsidRDefault="0080585F" w:rsidP="0080585F">
      <w:pPr>
        <w:jc w:val="center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</w:p>
    <w:p w:rsidR="0080585F" w:rsidRPr="0080585F" w:rsidRDefault="0080585F" w:rsidP="0080585F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OBRIGATÓRIO </w:t>
      </w:r>
      <w:r w:rsidRPr="0080585F">
        <w:rPr>
          <w:rFonts w:asciiTheme="majorHAnsi" w:hAnsiTheme="majorHAnsi"/>
          <w:b/>
          <w:u w:val="single"/>
        </w:rPr>
        <w:t>PARA EMPRESAS QUE FATURARAM MAIS DE 4.8 Milhões em 2019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 o estado de calamidade pública e as orientações das autoridades de saúde, dos Governos Federal, Estadual e Municipal, para a manutenção do isolamento social em vista da propagação do covid-19;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 a necessária e obrigatória cessação das atividades produtivas não essenciais;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Considerando, sobretudo, os termos do Novo Programa Emergencial de Manutenção do Emprego e da Renda do Governo Federal, regulado pela Medida Provisória 1.045, de 27 de abril de 2021.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 os termos do art. 11 da Medida Provisória 1.045, de 27 de abril de 2021.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A empresa ___________________, pessoa jurídica de direito privado, inscrita no CPF/MF sob o número 000.000.000/0001-00, por seu representante legal abaixo subscrito ADERE NESTE ATO à SUSPENSÃO TEMPORÁRIA das atividades laborais, pelo prazo de até 120 (cento e vinte) dias, 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  <w:shd w:val="clear" w:color="auto" w:fill="FFFFFF"/>
        </w:rPr>
        <w:t>nos termos dos acordos individuais firmados com seus empregados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, nos quais consta: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1. Com a SUSPENSÃO das atividades laborais, o empregado está dispensado do comparecimento ao trabalho a partir da data de ___/__202</w:t>
      </w:r>
      <w:r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1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, ficando vedada qualquer prestação de serviços ao empregador.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2. O empregador, dentro do seu poder diretivo, poderá antecipar o fim do período de SUSPENSÃO das atividades laborais e comunicar o empregado a necessidade de retorno ao trabalho, o que deverá ocorrer no prazo máximo de até 02 (dois) dias corridos. 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3. Na hipótese de haver cessação do estado de calamidade pública durante as vigências dos períodos de SUSPENSÃO das atividades laborais, o contrato de trabalho fica automaticamente restabelecido, cabendo ao empregador determinar o retorno do empregado ao trabalho, no prazo máximo de até 02 (dois) dias corridos. </w:t>
      </w:r>
    </w:p>
    <w:p w:rsidR="0080585F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4. Durante o período de SUSPENSÃO o empregador ficará obrigado ao pagamento </w:t>
      </w:r>
      <w:proofErr w:type="gramStart"/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de  ajuda</w:t>
      </w:r>
      <w:proofErr w:type="gramEnd"/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compensatória em valor equivalente a 30% (trinta por cento) do salário mensal do empregado, conforme autoriza expressamente </w:t>
      </w:r>
      <w:r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lastRenderedPageBreak/>
        <w:t xml:space="preserve">no Novo 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Programa Emergencial de Manutenção do Emprego e da Renda do Governo Federal (</w:t>
      </w:r>
      <w:r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§6º, art. 8º da Medida Provisória 1.045/2021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).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</w:p>
    <w:p w:rsidR="0080585F" w:rsidRPr="005949C6" w:rsidRDefault="0080585F" w:rsidP="0080585F">
      <w:pPr>
        <w:jc w:val="both"/>
        <w:rPr>
          <w:rFonts w:asciiTheme="majorHAnsi" w:hAnsiTheme="majorHAnsi"/>
          <w:sz w:val="26"/>
          <w:szCs w:val="26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O empregado declara-se ciente de que a ajuda compensatória correspondente acima referida, paga pelo empregador durante o período de SUSPENSÃO DAS ATIVIDADES LABORAIS, tem natureza indenizatória e, portanto, não integra a base de cálculo para imposto de renda, contribuição previdenciária e dos demais tributos incidentes sobre a folha de salários e não integra a base de cálculo do valor devido ao FGTS nem nenhuma outra verba e título trabalhista.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5. A empresa se responsabilizará pela transmissão das informações e dos dados aos órgãos governamentais do empregado anuente à SUSPENSÃO da atividade laboral, conforme determina o </w:t>
      </w:r>
      <w:proofErr w:type="spellStart"/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art</w:t>
      </w:r>
      <w:proofErr w:type="spellEnd"/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5º § 2º, inciso I da MP 1.045/2021, sob pena de incidir a regra do inciso I, §3º do artigo 5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  <w:vertAlign w:val="superscript"/>
        </w:rPr>
        <w:t>o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, da MP 1.045/2021.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6. A empresa se responsabilizará pela comunicação da presente SUSPENSÃO das atividades laborais à entidade sindical, no prazo de até 10 (dez) dias, através do envio deste Termo de Adesão e cópia do acordo.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7. A empresa garantirá ao empregado, durante o período de SUSPENSÃO das atividades laborais, todos os benefícios previstos na Convenção Coletiva de Trabalho em vigor e ainda manter aqueles já concedidos espontaneamente aos empregados. 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8. Ao empregado, fica garantido seu emprego (estabilidade provisória), durante todo o período de SUSPENSÃO das atividades laborais e também, por igual período após a cessação da SUSPENSÃO (art. 10 MP 1.045/2021), salvo a hipótese de ocorrência de falta grave prevista em lei ou de pedido de demissão pelo empregado.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>9. O presente Termo de Adesão terá validade máxima de até (cento e vinte) dias, respeitado o prazo de vigência do Oitavo Aditivo à Convenção Coletiva de Trabalho.</w:t>
      </w: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</w:p>
    <w:p w:rsidR="0080585F" w:rsidRPr="005949C6" w:rsidRDefault="0080585F" w:rsidP="0080585F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Santos, ____________</w:t>
      </w:r>
      <w:r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de 2021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.</w:t>
      </w:r>
    </w:p>
    <w:p w:rsidR="0080585F" w:rsidRPr="005949C6" w:rsidRDefault="0080585F" w:rsidP="0080585F">
      <w:pPr>
        <w:jc w:val="both"/>
        <w:rPr>
          <w:rFonts w:asciiTheme="majorHAnsi" w:hAnsiTheme="majorHAnsi"/>
          <w:sz w:val="26"/>
          <w:szCs w:val="26"/>
        </w:rPr>
      </w:pPr>
    </w:p>
    <w:p w:rsidR="0080585F" w:rsidRPr="005949C6" w:rsidRDefault="0080585F" w:rsidP="0080585F">
      <w:pPr>
        <w:jc w:val="both"/>
        <w:rPr>
          <w:rFonts w:asciiTheme="majorHAnsi" w:hAnsiTheme="majorHAnsi"/>
          <w:sz w:val="26"/>
          <w:szCs w:val="26"/>
        </w:rPr>
      </w:pPr>
      <w:r w:rsidRPr="005949C6">
        <w:rPr>
          <w:rFonts w:asciiTheme="majorHAnsi" w:hAnsiTheme="majorHAnsi"/>
          <w:sz w:val="26"/>
          <w:szCs w:val="26"/>
        </w:rPr>
        <w:t>EMPRESA</w:t>
      </w:r>
    </w:p>
    <w:p w:rsidR="000C6D29" w:rsidRDefault="0080585F" w:rsidP="0080585F">
      <w:pPr>
        <w:jc w:val="both"/>
      </w:pPr>
      <w:r w:rsidRPr="005949C6">
        <w:rPr>
          <w:rFonts w:asciiTheme="majorHAnsi" w:hAnsiTheme="majorHAnsi"/>
          <w:sz w:val="26"/>
          <w:szCs w:val="26"/>
        </w:rPr>
        <w:t>CNPJ</w:t>
      </w:r>
    </w:p>
    <w:sectPr w:rsidR="000C6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5F"/>
    <w:rsid w:val="000C6D29"/>
    <w:rsid w:val="001740AE"/>
    <w:rsid w:val="006C0F63"/>
    <w:rsid w:val="0080585F"/>
    <w:rsid w:val="00B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7A08-9F84-4855-908E-9881FC5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Renata</cp:lastModifiedBy>
  <cp:revision>2</cp:revision>
  <dcterms:created xsi:type="dcterms:W3CDTF">2021-04-30T17:27:00Z</dcterms:created>
  <dcterms:modified xsi:type="dcterms:W3CDTF">2021-04-30T17:27:00Z</dcterms:modified>
</cp:coreProperties>
</file>